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4E0" w:rsidRDefault="00B874E0" w:rsidP="00B874E0">
      <w:pPr>
        <w:pStyle w:val="Overskrift1"/>
      </w:pPr>
      <w:bookmarkStart w:id="0" w:name="_Toc181098512"/>
      <w:r>
        <w:t>Arbejdspligt</w:t>
      </w:r>
      <w:bookmarkEnd w:id="0"/>
    </w:p>
    <w:p w:rsidR="00B874E0" w:rsidRPr="00B422DC" w:rsidRDefault="00B874E0" w:rsidP="00B874E0">
      <w:pPr>
        <w:pStyle w:val="Overskrift2"/>
      </w:pPr>
      <w:bookmarkStart w:id="1" w:name="_Toc181098513"/>
      <w:r>
        <w:t>Målgruppe</w:t>
      </w:r>
      <w:bookmarkEnd w:id="1"/>
    </w:p>
    <w:p w:rsidR="00B874E0" w:rsidRDefault="00B874E0" w:rsidP="00B874E0">
      <w:r>
        <w:t>Alle borgere, der modtager kontanthjælp på mindstesats er omfattet af arbejdspligten.</w:t>
      </w:r>
    </w:p>
    <w:p w:rsidR="00B874E0" w:rsidRDefault="00B874E0" w:rsidP="00B874E0">
      <w:pPr>
        <w:pStyle w:val="Overskrift2"/>
      </w:pPr>
      <w:bookmarkStart w:id="2" w:name="_Toc181098514"/>
      <w:r>
        <w:t>Timeantal</w:t>
      </w:r>
      <w:bookmarkEnd w:id="2"/>
    </w:p>
    <w:p w:rsidR="00B874E0" w:rsidRDefault="00B874E0" w:rsidP="00B874E0">
      <w:r>
        <w:t xml:space="preserve">Arbejdspligten er som udgangspunkt op til 37 timer ugentligt. </w:t>
      </w:r>
    </w:p>
    <w:p w:rsidR="00B874E0" w:rsidRPr="00D5313A" w:rsidRDefault="00B874E0" w:rsidP="00B874E0">
      <w:r w:rsidRPr="00D5313A">
        <w:t xml:space="preserve">Antallet af timer kan </w:t>
      </w:r>
      <w:r>
        <w:t xml:space="preserve">dog </w:t>
      </w:r>
      <w:r w:rsidRPr="00D5313A">
        <w:t>nedsættes efter en konkret</w:t>
      </w:r>
      <w:r>
        <w:t>, individuel</w:t>
      </w:r>
      <w:r w:rsidRPr="00D5313A">
        <w:t xml:space="preserve"> vurdering af personens helbredsmæssige situation</w:t>
      </w:r>
      <w:r w:rsidR="00BC5B32">
        <w:t xml:space="preserve">. </w:t>
      </w:r>
    </w:p>
    <w:p w:rsidR="00B874E0" w:rsidRDefault="00B874E0" w:rsidP="00B874E0">
      <w:pPr>
        <w:pStyle w:val="Overskrift2"/>
      </w:pPr>
      <w:bookmarkStart w:id="3" w:name="_Toc181098515"/>
      <w:r>
        <w:t>Indsats</w:t>
      </w:r>
      <w:bookmarkEnd w:id="3"/>
    </w:p>
    <w:p w:rsidR="00B874E0" w:rsidRPr="00D5313A" w:rsidRDefault="00B874E0" w:rsidP="00B874E0">
      <w:r w:rsidRPr="00D5313A">
        <w:t>I</w:t>
      </w:r>
      <w:r>
        <w:t>ndholdet i i</w:t>
      </w:r>
      <w:r w:rsidRPr="00D5313A">
        <w:t>ndsatsen skal løbende tilrettelægges under hensyn til personens helbredsmæssige situation</w:t>
      </w:r>
      <w:r>
        <w:t>. Indsatsen kan</w:t>
      </w:r>
      <w:r w:rsidR="00BC5B32">
        <w:t xml:space="preserve"> bestå</w:t>
      </w:r>
      <w:r>
        <w:t xml:space="preserve"> af ordinære løntimer</w:t>
      </w:r>
      <w:r w:rsidR="00BC5B32">
        <w:t xml:space="preserve"> og</w:t>
      </w:r>
      <w:r>
        <w:t xml:space="preserve"> tilbud efter lab </w:t>
      </w:r>
      <w:r w:rsidR="00BC5B32">
        <w:t>samt</w:t>
      </w:r>
      <w:r>
        <w:t xml:space="preserve"> af foranstaltninger efter serviceloven og sundhedsloven.</w:t>
      </w:r>
    </w:p>
    <w:p w:rsidR="00B874E0" w:rsidRDefault="00B874E0" w:rsidP="00B874E0">
      <w:pPr>
        <w:pStyle w:val="Overskrift2"/>
      </w:pPr>
      <w:bookmarkStart w:id="4" w:name="_Toc181098516"/>
      <w:r>
        <w:t>Tilbud</w:t>
      </w:r>
      <w:bookmarkEnd w:id="4"/>
    </w:p>
    <w:p w:rsidR="00B874E0" w:rsidRDefault="00B874E0" w:rsidP="00B874E0">
      <w:r>
        <w:t>Arbejdspligten kan sammensættes af flere forskellige former for tilbud efter lab.</w:t>
      </w:r>
    </w:p>
    <w:p w:rsidR="00B874E0" w:rsidRPr="007903C2" w:rsidRDefault="00B874E0" w:rsidP="00B874E0">
      <w:pPr>
        <w:pStyle w:val="Listeafsnit"/>
        <w:numPr>
          <w:ilvl w:val="0"/>
          <w:numId w:val="1"/>
        </w:numPr>
      </w:pPr>
      <w:r w:rsidRPr="007903C2">
        <w:t>Nytteindsats og særlig tilrettelagt nytteindsats</w:t>
      </w:r>
    </w:p>
    <w:p w:rsidR="00B874E0" w:rsidRPr="007903C2" w:rsidRDefault="00B874E0" w:rsidP="00B874E0">
      <w:pPr>
        <w:pStyle w:val="Listeafsnit"/>
        <w:numPr>
          <w:ilvl w:val="0"/>
          <w:numId w:val="1"/>
        </w:numPr>
      </w:pPr>
      <w:r w:rsidRPr="007903C2">
        <w:t>Virksomhedspraktik</w:t>
      </w:r>
    </w:p>
    <w:p w:rsidR="00B874E0" w:rsidRPr="007903C2" w:rsidRDefault="00B874E0" w:rsidP="00B874E0">
      <w:pPr>
        <w:pStyle w:val="Listeafsnit"/>
        <w:numPr>
          <w:ilvl w:val="0"/>
          <w:numId w:val="1"/>
        </w:numPr>
      </w:pPr>
      <w:r w:rsidRPr="007903C2">
        <w:t>Ansættelse med løntilskud</w:t>
      </w:r>
    </w:p>
    <w:p w:rsidR="00B874E0" w:rsidRPr="007903C2" w:rsidRDefault="00B874E0" w:rsidP="00B874E0">
      <w:pPr>
        <w:pStyle w:val="Listeafsnit"/>
        <w:numPr>
          <w:ilvl w:val="0"/>
          <w:numId w:val="1"/>
        </w:numPr>
      </w:pPr>
      <w:r w:rsidRPr="007903C2">
        <w:t>Danskuddannelse for personer omfattet af integrationsloven</w:t>
      </w:r>
    </w:p>
    <w:p w:rsidR="00B874E0" w:rsidRDefault="00B874E0" w:rsidP="00B874E0">
      <w:pPr>
        <w:pStyle w:val="Listeafsnit"/>
        <w:numPr>
          <w:ilvl w:val="0"/>
          <w:numId w:val="1"/>
        </w:numPr>
      </w:pPr>
      <w:r w:rsidRPr="007903C2">
        <w:t>Vejledning og opkvalificering i begrænset omfang</w:t>
      </w:r>
      <w:r>
        <w:t xml:space="preserve"> og kun </w:t>
      </w:r>
      <w:proofErr w:type="spellStart"/>
      <w:r>
        <w:t>flg</w:t>
      </w:r>
      <w:proofErr w:type="spellEnd"/>
      <w:r>
        <w:t>:</w:t>
      </w:r>
    </w:p>
    <w:p w:rsidR="00B874E0" w:rsidRPr="00CE1E35" w:rsidRDefault="00B874E0" w:rsidP="00B874E0">
      <w:pPr>
        <w:pStyle w:val="Listeafsnit"/>
        <w:numPr>
          <w:ilvl w:val="1"/>
          <w:numId w:val="1"/>
        </w:numPr>
      </w:pPr>
      <w:r w:rsidRPr="00CE1E35">
        <w:t xml:space="preserve">Korte kurser med klart og tydeligt beskæftigelsesrettet fokus, der kan føre til et konkret job. </w:t>
      </w:r>
    </w:p>
    <w:p w:rsidR="00B874E0" w:rsidRPr="00CE1E35" w:rsidRDefault="00B874E0" w:rsidP="00B874E0">
      <w:pPr>
        <w:pStyle w:val="Listeafsnit"/>
        <w:numPr>
          <w:ilvl w:val="1"/>
          <w:numId w:val="1"/>
        </w:numPr>
      </w:pPr>
      <w:r w:rsidRPr="00CE1E35">
        <w:t>Danskundervisning (Efter LAB)</w:t>
      </w:r>
    </w:p>
    <w:p w:rsidR="00B874E0" w:rsidRPr="00CE1E35" w:rsidRDefault="00B874E0" w:rsidP="00B874E0">
      <w:pPr>
        <w:pStyle w:val="Listeafsnit"/>
        <w:numPr>
          <w:ilvl w:val="1"/>
          <w:numId w:val="1"/>
        </w:numPr>
      </w:pPr>
      <w:r w:rsidRPr="00CE1E35">
        <w:t>Tilbud om regne- og ordblindekurser (FVU), der kan føre til et konkret job.</w:t>
      </w:r>
    </w:p>
    <w:p w:rsidR="00B874E0" w:rsidRDefault="00B874E0" w:rsidP="00B874E0">
      <w:pPr>
        <w:pStyle w:val="Listeafsnit"/>
        <w:numPr>
          <w:ilvl w:val="1"/>
          <w:numId w:val="1"/>
        </w:numPr>
      </w:pPr>
      <w:r w:rsidRPr="00CE1E35">
        <w:t>Tilbud der kan nedbringe antallet af sygemeldinger for personer med gentagne sygemeldinger.</w:t>
      </w:r>
    </w:p>
    <w:p w:rsidR="00B874E0" w:rsidRPr="00CE1E35" w:rsidRDefault="00B874E0" w:rsidP="00B874E0">
      <w:pPr>
        <w:pStyle w:val="Listeafsnit"/>
        <w:numPr>
          <w:ilvl w:val="1"/>
          <w:numId w:val="1"/>
        </w:numPr>
        <w:rPr>
          <w:i/>
        </w:rPr>
      </w:pPr>
      <w:r w:rsidRPr="00CE1E35">
        <w:rPr>
          <w:i/>
        </w:rPr>
        <w:t>Særligt vedr. unge</w:t>
      </w:r>
    </w:p>
    <w:p w:rsidR="00B874E0" w:rsidRPr="00CE1E35" w:rsidRDefault="00B874E0" w:rsidP="00B874E0">
      <w:pPr>
        <w:pStyle w:val="Listeafsnit"/>
        <w:ind w:left="1440"/>
      </w:pPr>
      <w:r>
        <w:t>U</w:t>
      </w:r>
      <w:r w:rsidRPr="00CE1E35">
        <w:t xml:space="preserve">nge uden uddannelse ikke kan få vejledning og opkvalificering med et uddannelsesrettet formål. </w:t>
      </w:r>
    </w:p>
    <w:p w:rsidR="00B874E0" w:rsidRDefault="00B874E0" w:rsidP="00B874E0">
      <w:pPr>
        <w:pStyle w:val="Listeafsnit"/>
        <w:numPr>
          <w:ilvl w:val="0"/>
          <w:numId w:val="1"/>
        </w:numPr>
      </w:pPr>
      <w:r w:rsidRPr="007903C2">
        <w:t xml:space="preserve">Forberedelsestid til danskundervisning samt jobsøgning </w:t>
      </w:r>
      <w:r w:rsidRPr="007903C2">
        <w:rPr>
          <w:u w:val="single"/>
        </w:rPr>
        <w:t>uden for hjemmet</w:t>
      </w:r>
      <w:r w:rsidRPr="007903C2">
        <w:t xml:space="preserve"> i op til 4 timer i alt om ugen</w:t>
      </w:r>
      <w:r>
        <w:t xml:space="preserve"> og på et sted, hvor jobcenteret har mulighed for at dokumentere fremmødet</w:t>
      </w:r>
    </w:p>
    <w:p w:rsidR="0018258F" w:rsidRDefault="0018258F" w:rsidP="0018258F">
      <w:r>
        <w:t>Derudover kan følgende indgå i indsatsen</w:t>
      </w:r>
    </w:p>
    <w:p w:rsidR="0018258F" w:rsidRPr="007903C2" w:rsidRDefault="0018258F" w:rsidP="0018258F">
      <w:pPr>
        <w:pStyle w:val="Listeafsnit"/>
        <w:numPr>
          <w:ilvl w:val="0"/>
          <w:numId w:val="1"/>
        </w:numPr>
      </w:pPr>
      <w:r w:rsidRPr="007903C2">
        <w:t>Løntimer i småjobs</w:t>
      </w:r>
    </w:p>
    <w:p w:rsidR="0018258F" w:rsidRDefault="00B874E0" w:rsidP="0018258F">
      <w:pPr>
        <w:pStyle w:val="Listeafsnit"/>
        <w:numPr>
          <w:ilvl w:val="0"/>
          <w:numId w:val="1"/>
        </w:numPr>
      </w:pPr>
      <w:r w:rsidRPr="007903C2">
        <w:t xml:space="preserve">Timer som vikar i jobrotationsforløb, deltagelse i cv- og jobsamtaler, samtaler i forbindelse med indgåelse af og opfølgning på kontrakt om program, beskæftigelses- og uddannelsesfremmende </w:t>
      </w:r>
    </w:p>
    <w:p w:rsidR="00B874E0" w:rsidRPr="007903C2" w:rsidRDefault="00B874E0" w:rsidP="0018258F">
      <w:pPr>
        <w:pStyle w:val="Listeafsnit"/>
        <w:numPr>
          <w:ilvl w:val="0"/>
          <w:numId w:val="1"/>
        </w:numPr>
      </w:pPr>
      <w:r w:rsidRPr="007903C2">
        <w:t xml:space="preserve">Transport </w:t>
      </w:r>
      <w:r w:rsidRPr="0018258F">
        <w:rPr>
          <w:i/>
          <w:iCs/>
        </w:rPr>
        <w:t>mellem</w:t>
      </w:r>
      <w:r w:rsidRPr="007903C2">
        <w:t xml:space="preserve"> aktiviteter kan også medregnes i arbejdspligten</w:t>
      </w:r>
    </w:p>
    <w:p w:rsidR="00B874E0" w:rsidRDefault="00B874E0" w:rsidP="00B874E0">
      <w:pPr>
        <w:pStyle w:val="Overskrift2"/>
      </w:pPr>
      <w:bookmarkStart w:id="5" w:name="_Toc181098517"/>
      <w:r>
        <w:t>Fravær og fritagelser</w:t>
      </w:r>
      <w:bookmarkEnd w:id="5"/>
    </w:p>
    <w:p w:rsidR="00B874E0" w:rsidRDefault="00B874E0" w:rsidP="00B874E0">
      <w:r w:rsidRPr="00D5313A">
        <w:t xml:space="preserve">De eksisterende muligheder for at blive fritaget for indsats vil fortsat gælde for personer </w:t>
      </w:r>
      <w:r>
        <w:t>omfattet af</w:t>
      </w:r>
      <w:r w:rsidRPr="00D5313A">
        <w:t xml:space="preserve"> arbejdspligten. </w:t>
      </w:r>
    </w:p>
    <w:p w:rsidR="00B874E0" w:rsidRPr="00D5313A" w:rsidRDefault="00B874E0" w:rsidP="00B874E0">
      <w:pPr>
        <w:pStyle w:val="Overskrift2"/>
      </w:pPr>
      <w:bookmarkStart w:id="6" w:name="_Toc181098518"/>
      <w:r>
        <w:t>Rettidighed</w:t>
      </w:r>
      <w:bookmarkEnd w:id="6"/>
    </w:p>
    <w:p w:rsidR="0018258F" w:rsidRDefault="00B874E0" w:rsidP="00B874E0">
      <w:r w:rsidRPr="00D5313A">
        <w:t>Arbejdspligten skal igangsættes hurtigst muligt og senest efter 1 måned.</w:t>
      </w:r>
      <w:r w:rsidR="0018258F">
        <w:t xml:space="preserve"> Derefter skal indsatsen foregå løbende. </w:t>
      </w:r>
      <w:bookmarkStart w:id="7" w:name="_GoBack"/>
      <w:bookmarkEnd w:id="7"/>
    </w:p>
    <w:p w:rsidR="00B874E0" w:rsidRDefault="00B874E0" w:rsidP="00B874E0">
      <w:pPr>
        <w:pStyle w:val="Overskrift2"/>
      </w:pPr>
      <w:r>
        <w:t>Sanktioner</w:t>
      </w:r>
    </w:p>
    <w:p w:rsidR="00B874E0" w:rsidRDefault="00B874E0" w:rsidP="00B874E0">
      <w:bookmarkStart w:id="8" w:name="_Hlk181099075"/>
      <w:r w:rsidRPr="00637E79">
        <w:t>Hvis borgere udebliver fra tilbud og aktiviteter i arbejdspligten, vil der blive sanktioneret på samme måde, som man sanktionerer udeblivelser efter gældende regler.</w:t>
      </w:r>
    </w:p>
    <w:p w:rsidR="00B874E0" w:rsidRDefault="00B874E0" w:rsidP="00B874E0">
      <w:r w:rsidRPr="00637E79">
        <w:t>Det betyder, at udeblivelse fra tilbud vil blive sanktioneret med en sanktionssats pr. dag, hvor den pågældende er udeblevet helt eller delvist uden rimelig grund.</w:t>
      </w:r>
    </w:p>
    <w:p w:rsidR="00B874E0" w:rsidRPr="00637E79" w:rsidRDefault="00B874E0" w:rsidP="00B874E0">
      <w:r w:rsidRPr="00637E79">
        <w:t>Udeblivelser fra forberedelse til danskundervisning og jobsøgning uden for hjemmet bliver sanktioneret på samme måde som udeblivelse fra tilbud.</w:t>
      </w:r>
      <w:bookmarkEnd w:id="8"/>
    </w:p>
    <w:sectPr w:rsidR="00B874E0" w:rsidRPr="00637E79" w:rsidSect="00B874E0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7EF" w:rsidRDefault="00BE57EF" w:rsidP="00106F55">
      <w:pPr>
        <w:spacing w:after="0" w:line="240" w:lineRule="auto"/>
      </w:pPr>
      <w:r>
        <w:separator/>
      </w:r>
    </w:p>
  </w:endnote>
  <w:endnote w:type="continuationSeparator" w:id="0">
    <w:p w:rsidR="00BE57EF" w:rsidRDefault="00BE57EF" w:rsidP="0010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7EF" w:rsidRDefault="00BE57EF" w:rsidP="00106F55">
      <w:pPr>
        <w:spacing w:after="0" w:line="240" w:lineRule="auto"/>
      </w:pPr>
      <w:r>
        <w:separator/>
      </w:r>
    </w:p>
  </w:footnote>
  <w:footnote w:type="continuationSeparator" w:id="0">
    <w:p w:rsidR="00BE57EF" w:rsidRDefault="00BE57EF" w:rsidP="0010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25FA1"/>
    <w:multiLevelType w:val="hybridMultilevel"/>
    <w:tmpl w:val="807A4D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E0"/>
    <w:rsid w:val="00106F55"/>
    <w:rsid w:val="0018258F"/>
    <w:rsid w:val="00230EA7"/>
    <w:rsid w:val="002E1F03"/>
    <w:rsid w:val="004038E9"/>
    <w:rsid w:val="007C1087"/>
    <w:rsid w:val="00B874E0"/>
    <w:rsid w:val="00BC5B32"/>
    <w:rsid w:val="00B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75FBA"/>
  <w15:chartTrackingRefBased/>
  <w15:docId w15:val="{3008DF8A-A7E2-4992-83C9-B4C8E47F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4E0"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874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85623" w:themeColor="accent6" w:themeShade="80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874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538135" w:themeColor="accent6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74E0"/>
    <w:rPr>
      <w:rFonts w:asciiTheme="majorHAnsi" w:eastAsiaTheme="majorEastAsia" w:hAnsiTheme="majorHAnsi" w:cstheme="majorBidi"/>
      <w:b/>
      <w:color w:val="385623" w:themeColor="accent6" w:themeShade="8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874E0"/>
    <w:rPr>
      <w:rFonts w:asciiTheme="majorHAnsi" w:eastAsiaTheme="majorEastAsia" w:hAnsiTheme="majorHAnsi" w:cstheme="majorBidi"/>
      <w:b/>
      <w:color w:val="538135" w:themeColor="accent6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B87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351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Fricke</dc:creator>
  <cp:keywords/>
  <dc:description/>
  <cp:lastModifiedBy>Pernille Fricke</cp:lastModifiedBy>
  <cp:revision>2</cp:revision>
  <dcterms:created xsi:type="dcterms:W3CDTF">2024-10-29T12:01:00Z</dcterms:created>
  <dcterms:modified xsi:type="dcterms:W3CDTF">2025-01-06T14:38:00Z</dcterms:modified>
</cp:coreProperties>
</file>